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450" w:beforeAutospacing="0" w:after="0" w:afterAutospacing="0" w:line="450" w:lineRule="atLeast"/>
        <w:ind w:left="0" w:right="0"/>
        <w:jc w:val="center"/>
        <w:rPr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i w:val="0"/>
          <w:caps w:val="0"/>
          <w:color w:val="333333"/>
          <w:spacing w:val="0"/>
          <w:sz w:val="30"/>
          <w:szCs w:val="30"/>
          <w:shd w:val="clear" w:fill="FFFFFF"/>
        </w:rPr>
        <w:t>限产整改方案报告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滁州市环境生态局琅琊分局：</w:t>
      </w:r>
    </w:p>
    <w:p>
      <w:pPr>
        <w:pStyle w:val="5"/>
        <w:keepNext w:val="0"/>
        <w:keepLines w:val="0"/>
        <w:widowControl/>
        <w:suppressLineNumbers w:val="0"/>
        <w:wordWrap/>
        <w:spacing w:before="0" w:beforeAutospacing="0" w:after="0" w:afterAutospacing="0" w:line="240" w:lineRule="auto"/>
        <w:ind w:left="0" w:right="0" w:firstLine="600"/>
        <w:jc w:val="left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贵局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《责令限产整治事先告知书》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已收悉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根据贵局决定，现将我司对此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事先告知书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整改方案情况汇报如下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right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2020年10月28日,省生态环境监测中心连续3次取样监测结果显示,昇兴废水总排口外排废水氟化物浓度分别为53.8mg/L、44.0mg/L、42.6mg/L,平均浓度为46.8mg/L,超过排放限值1.34倍。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我司高度重视，立即研究改善方案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right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我司将采取如下整改措施：(1)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1月22日开始结合重污染天气预警，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采取停限产措施，重污染天气预警完毕后按产能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0%限产，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日均产量不超过326万只/天；（2）制定污水站相关规范化作业标准，进一步精确规范加药操作；（3）购买氟化物检测仪器并加大外排废水委外检测频次，由原有每半年检测1次增加到每月检测1次。预计2021年2月20日前完成整改。</w:t>
      </w:r>
    </w:p>
    <w:p>
      <w:pPr>
        <w:pStyle w:val="5"/>
        <w:keepNext w:val="0"/>
        <w:keepLines w:val="0"/>
        <w:widowControl/>
        <w:suppressLineNumbers w:val="0"/>
        <w:wordWrap/>
        <w:spacing w:before="0" w:beforeAutospacing="0" w:after="0" w:afterAutospacing="0" w:line="240" w:lineRule="auto"/>
        <w:ind w:right="0"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整改方案</w:t>
      </w:r>
    </w:p>
    <w:p>
      <w:pPr>
        <w:pStyle w:val="5"/>
        <w:keepNext w:val="0"/>
        <w:keepLines w:val="0"/>
        <w:widowControl/>
        <w:suppressLineNumbers w:val="0"/>
        <w:wordWrap/>
        <w:spacing w:before="0" w:beforeAutospacing="0" w:after="0" w:afterAutospacing="0" w:line="240" w:lineRule="auto"/>
        <w:ind w:left="360" w:right="0" w:firstLine="280" w:firstLineChars="10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、限产措施</w:t>
      </w:r>
    </w:p>
    <w:p>
      <w:pPr>
        <w:pStyle w:val="5"/>
        <w:keepNext w:val="0"/>
        <w:keepLines w:val="0"/>
        <w:widowControl/>
        <w:suppressLineNumbers w:val="0"/>
        <w:wordWrap/>
        <w:spacing w:before="0" w:beforeAutospacing="0" w:after="0" w:afterAutospacing="0" w:line="240" w:lineRule="auto"/>
        <w:ind w:right="0"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该项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工作已于20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年1月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22日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开始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结合重污染天气停机至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1月28日，1月28日至2月4日只开线一条330ml线，500ml线停机。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wordWrap/>
        <w:spacing w:before="0" w:beforeAutospacing="0" w:after="0" w:afterAutospacing="0" w:line="240" w:lineRule="auto"/>
        <w:ind w:right="0"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污水站规范化作业标准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wordWrap/>
        <w:spacing w:before="0" w:beforeAutospacing="0" w:after="0" w:afterAutospacing="0" w:line="240" w:lineRule="auto"/>
        <w:ind w:leftChars="200" w:right="0" w:rightChars="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结合污水站现场工作，重新制定了污水站规范化操作流程，明确了污水站药剂配比标准，进一步精确规范加药操作，使出水达到环保标准。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wordWrap/>
        <w:spacing w:before="0" w:beforeAutospacing="0" w:after="0" w:afterAutospacing="0" w:line="240" w:lineRule="auto"/>
        <w:ind w:leftChars="200" w:right="0" w:rightChars="0"/>
        <w:jc w:val="left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3、购买仪器，增加检测频次。</w:t>
      </w:r>
    </w:p>
    <w:p>
      <w:pPr>
        <w:pStyle w:val="5"/>
        <w:keepNext w:val="0"/>
        <w:keepLines w:val="0"/>
        <w:widowControl/>
        <w:suppressLineNumbers w:val="0"/>
        <w:wordWrap/>
        <w:spacing w:before="0" w:beforeAutospacing="0" w:after="0" w:afterAutospacing="0" w:line="240" w:lineRule="auto"/>
        <w:ind w:right="0"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结合污水站出水情况，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投入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费用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2.3万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元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购买了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氟化物检测仪器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每天对出水的氟化物检测并记录，随时检测出水情况，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目前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每天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进行中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加大外排废水委外检测频次，由原有每半年检测1次增加到每月检测2次。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wordWrap/>
        <w:spacing w:before="0" w:beforeAutospacing="0" w:after="0" w:afterAutospacing="0" w:line="240" w:lineRule="auto"/>
        <w:ind w:left="0" w:leftChars="0" w:right="0"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每周召开整改专项会议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wordWrap/>
        <w:spacing w:before="0" w:beforeAutospacing="0" w:after="0" w:afterAutospacing="0" w:line="240" w:lineRule="auto"/>
        <w:ind w:leftChars="200" w:right="0" w:right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在整改期间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我司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每周召开环保专项会议，每周汇报整改进度和限产情况并做会议纪要，留档备查。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wordWrap/>
        <w:spacing w:before="0" w:beforeAutospacing="0" w:after="0" w:afterAutospacing="0" w:line="240" w:lineRule="auto"/>
        <w:ind w:right="0"/>
        <w:jc w:val="left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wordWrap/>
        <w:spacing w:before="0" w:beforeAutospacing="0" w:after="0" w:afterAutospacing="0" w:line="240" w:lineRule="auto"/>
        <w:ind w:left="360" w:right="0" w:firstLine="96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 xml:space="preserve">      </w:t>
      </w:r>
    </w:p>
    <w:p>
      <w:pPr>
        <w:pStyle w:val="5"/>
        <w:keepNext w:val="0"/>
        <w:keepLines w:val="0"/>
        <w:widowControl/>
        <w:suppressLineNumbers w:val="0"/>
        <w:wordWrap/>
        <w:spacing w:before="0" w:beforeAutospacing="0" w:after="0" w:afterAutospacing="0" w:line="240" w:lineRule="auto"/>
        <w:ind w:left="0" w:right="0" w:firstLine="3555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 xml:space="preserve">                                    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7843"/>
    <w:multiLevelType w:val="singleLevel"/>
    <w:tmpl w:val="1527784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0508C"/>
    <w:rsid w:val="38B7116C"/>
    <w:rsid w:val="3AE04392"/>
    <w:rsid w:val="631A3E13"/>
    <w:rsid w:val="7A8560D1"/>
    <w:rsid w:val="7FD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left"/>
    </w:pPr>
    <w:rPr>
      <w:rFonts w:ascii="Arial" w:hAnsi="Arial" w:eastAsia="宋体" w:cs="Arial"/>
      <w:sz w:val="24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★ing</cp:lastModifiedBy>
  <dcterms:modified xsi:type="dcterms:W3CDTF">2021-02-23T01:09:01Z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